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1011" w:rsidRPr="00D7021B" w:rsidP="00D7021B">
      <w:pPr>
        <w:tabs>
          <w:tab w:val="right" w:pos="9921"/>
        </w:tabs>
        <w:rPr>
          <w:sz w:val="28"/>
          <w:szCs w:val="28"/>
        </w:rPr>
      </w:pPr>
      <w:r w:rsidRPr="00D7021B">
        <w:rPr>
          <w:sz w:val="28"/>
          <w:szCs w:val="28"/>
        </w:rPr>
        <w:t>Дело № 2-</w:t>
      </w:r>
      <w:r w:rsidR="00763AD6">
        <w:rPr>
          <w:sz w:val="28"/>
          <w:szCs w:val="28"/>
        </w:rPr>
        <w:t>599</w:t>
      </w:r>
      <w:r w:rsidRPr="00D7021B">
        <w:rPr>
          <w:sz w:val="28"/>
          <w:szCs w:val="28"/>
        </w:rPr>
        <w:t>-110</w:t>
      </w:r>
      <w:r w:rsidR="006D14F4">
        <w:rPr>
          <w:sz w:val="28"/>
          <w:szCs w:val="28"/>
        </w:rPr>
        <w:t>2</w:t>
      </w:r>
      <w:r w:rsidRPr="00D7021B">
        <w:rPr>
          <w:sz w:val="28"/>
          <w:szCs w:val="28"/>
        </w:rPr>
        <w:t>/202</w:t>
      </w:r>
      <w:r w:rsidR="00763AD6">
        <w:rPr>
          <w:sz w:val="28"/>
          <w:szCs w:val="28"/>
        </w:rPr>
        <w:t>4</w:t>
      </w:r>
      <w:r w:rsidRPr="00D7021B">
        <w:rPr>
          <w:sz w:val="28"/>
          <w:szCs w:val="28"/>
        </w:rPr>
        <w:tab/>
      </w:r>
      <w:r w:rsidR="00596A6F">
        <w:rPr>
          <w:sz w:val="28"/>
          <w:szCs w:val="28"/>
        </w:rPr>
        <w:t xml:space="preserve"> </w:t>
      </w:r>
    </w:p>
    <w:p w:rsidR="00A54F1D" w:rsidRPr="00D7021B" w:rsidP="00A54F1D">
      <w:pPr>
        <w:jc w:val="both"/>
        <w:rPr>
          <w:rFonts w:cstheme="minorBidi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УИД</w:t>
      </w:r>
      <w:r w:rsidR="004C3980">
        <w:rPr>
          <w:sz w:val="28"/>
          <w:szCs w:val="28"/>
          <w:lang w:eastAsia="x-none"/>
        </w:rPr>
        <w:t>№86 MS007</w:t>
      </w:r>
      <w:r w:rsidR="006D14F4">
        <w:rPr>
          <w:sz w:val="28"/>
          <w:szCs w:val="28"/>
          <w:lang w:eastAsia="x-none"/>
        </w:rPr>
        <w:t>4</w:t>
      </w:r>
      <w:r w:rsidRPr="00D7021B">
        <w:rPr>
          <w:sz w:val="28"/>
          <w:szCs w:val="28"/>
          <w:lang w:eastAsia="x-none"/>
        </w:rPr>
        <w:t>-01-202</w:t>
      </w:r>
      <w:r>
        <w:rPr>
          <w:sz w:val="28"/>
          <w:szCs w:val="28"/>
          <w:lang w:eastAsia="x-none"/>
        </w:rPr>
        <w:t>4</w:t>
      </w:r>
      <w:r w:rsidRPr="00D7021B">
        <w:rPr>
          <w:sz w:val="28"/>
          <w:szCs w:val="28"/>
          <w:lang w:eastAsia="x-none"/>
        </w:rPr>
        <w:t>-</w:t>
      </w:r>
      <w:r w:rsidR="009946CA">
        <w:rPr>
          <w:sz w:val="28"/>
          <w:szCs w:val="28"/>
          <w:lang w:eastAsia="x-none"/>
        </w:rPr>
        <w:t>00</w:t>
      </w:r>
      <w:r>
        <w:rPr>
          <w:sz w:val="28"/>
          <w:szCs w:val="28"/>
          <w:lang w:eastAsia="x-none"/>
        </w:rPr>
        <w:t>0594-13</w:t>
      </w:r>
    </w:p>
    <w:p w:rsidR="00CF6574" w:rsidP="007D50DF">
      <w:pPr>
        <w:jc w:val="center"/>
        <w:rPr>
          <w:sz w:val="28"/>
          <w:szCs w:val="28"/>
        </w:rPr>
      </w:pPr>
    </w:p>
    <w:p w:rsidR="00763AD6" w:rsidP="00763AD6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РЕШЕНИЕ</w:t>
      </w:r>
    </w:p>
    <w:p w:rsidR="00763AD6" w:rsidP="00763AD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763AD6" w:rsidP="00763A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резолютивная часть</w:t>
      </w:r>
    </w:p>
    <w:p w:rsidR="00CF6574" w:rsidP="00D54952">
      <w:pPr>
        <w:jc w:val="center"/>
        <w:rPr>
          <w:rFonts w:cs="Times New Roman"/>
          <w:bCs/>
          <w:sz w:val="28"/>
          <w:szCs w:val="28"/>
        </w:rPr>
      </w:pPr>
    </w:p>
    <w:p w:rsidR="00280745" w:rsidRPr="00D7021B" w:rsidP="00D5495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02 апреля</w:t>
      </w:r>
      <w:r w:rsidR="009946CA">
        <w:rPr>
          <w:rFonts w:cs="Times New Roman"/>
          <w:sz w:val="28"/>
          <w:szCs w:val="28"/>
        </w:rPr>
        <w:t xml:space="preserve"> </w:t>
      </w:r>
      <w:r w:rsidRPr="00D7021B" w:rsidR="00AB4AD5">
        <w:rPr>
          <w:rFonts w:cs="Times New Roman"/>
          <w:sz w:val="28"/>
          <w:szCs w:val="28"/>
        </w:rPr>
        <w:t>202</w:t>
      </w:r>
      <w:r>
        <w:rPr>
          <w:rFonts w:cs="Times New Roman"/>
          <w:sz w:val="28"/>
          <w:szCs w:val="28"/>
        </w:rPr>
        <w:t>4</w:t>
      </w:r>
      <w:r w:rsidRPr="00D7021B" w:rsidR="00AB4AD5">
        <w:rPr>
          <w:rFonts w:cs="Times New Roman"/>
          <w:sz w:val="28"/>
          <w:szCs w:val="28"/>
        </w:rPr>
        <w:t xml:space="preserve"> </w:t>
      </w:r>
      <w:r w:rsidRPr="00D7021B">
        <w:rPr>
          <w:rFonts w:cs="Times New Roman"/>
          <w:sz w:val="28"/>
          <w:szCs w:val="28"/>
        </w:rPr>
        <w:t>г</w:t>
      </w:r>
      <w:r w:rsidRPr="00D7021B" w:rsidR="00E14D69">
        <w:rPr>
          <w:rFonts w:cs="Times New Roman"/>
          <w:sz w:val="28"/>
          <w:szCs w:val="28"/>
        </w:rPr>
        <w:t>ода</w:t>
      </w:r>
      <w:r w:rsidRPr="00D7021B">
        <w:rPr>
          <w:rFonts w:cs="Times New Roman"/>
          <w:sz w:val="28"/>
          <w:szCs w:val="28"/>
        </w:rPr>
        <w:t xml:space="preserve">                                                               </w:t>
      </w:r>
      <w:r w:rsidRPr="00D7021B" w:rsidR="008F4083">
        <w:rPr>
          <w:rFonts w:cs="Times New Roman"/>
          <w:sz w:val="28"/>
          <w:szCs w:val="28"/>
        </w:rPr>
        <w:t xml:space="preserve"> </w:t>
      </w:r>
      <w:r w:rsidRPr="00D7021B">
        <w:rPr>
          <w:rFonts w:cs="Times New Roman"/>
          <w:sz w:val="28"/>
          <w:szCs w:val="28"/>
        </w:rPr>
        <w:t xml:space="preserve">      г. Советский</w:t>
      </w:r>
    </w:p>
    <w:p w:rsidR="00DE6F14" w:rsidP="00C576F8">
      <w:pPr>
        <w:ind w:firstLine="709"/>
        <w:jc w:val="both"/>
        <w:rPr>
          <w:rFonts w:cs="Times New Roman"/>
          <w:sz w:val="28"/>
          <w:szCs w:val="28"/>
        </w:rPr>
      </w:pPr>
    </w:p>
    <w:p w:rsidR="0004495F" w:rsidRPr="00C576F8" w:rsidP="00C576F8">
      <w:pPr>
        <w:ind w:firstLine="709"/>
        <w:jc w:val="both"/>
        <w:rPr>
          <w:rFonts w:cs="Times New Roman"/>
          <w:sz w:val="28"/>
          <w:szCs w:val="28"/>
        </w:rPr>
      </w:pPr>
      <w:r w:rsidRPr="00D7021B">
        <w:rPr>
          <w:sz w:val="28"/>
          <w:szCs w:val="28"/>
        </w:rPr>
        <w:t xml:space="preserve">Мировой судья судебного участка № </w:t>
      </w:r>
      <w:r w:rsidRPr="00D7021B" w:rsidR="00136C8C">
        <w:rPr>
          <w:sz w:val="28"/>
          <w:szCs w:val="28"/>
        </w:rPr>
        <w:t>2</w:t>
      </w:r>
      <w:r w:rsidRPr="00D7021B">
        <w:rPr>
          <w:sz w:val="28"/>
          <w:szCs w:val="28"/>
        </w:rPr>
        <w:t xml:space="preserve"> Советского </w:t>
      </w:r>
      <w:r w:rsidRPr="00D7021B" w:rsidR="0055156A">
        <w:rPr>
          <w:sz w:val="28"/>
          <w:szCs w:val="28"/>
        </w:rPr>
        <w:t xml:space="preserve">судебного </w:t>
      </w:r>
      <w:r w:rsidRPr="00D7021B">
        <w:rPr>
          <w:sz w:val="28"/>
          <w:szCs w:val="28"/>
        </w:rPr>
        <w:t xml:space="preserve">района Ханты-Мансийского автономного округа – Югры </w:t>
      </w:r>
      <w:r w:rsidRPr="00D7021B" w:rsidR="00136C8C">
        <w:rPr>
          <w:sz w:val="28"/>
          <w:szCs w:val="28"/>
        </w:rPr>
        <w:t>Воробьева А.В</w:t>
      </w:r>
      <w:r w:rsidRPr="00D7021B">
        <w:rPr>
          <w:sz w:val="28"/>
          <w:szCs w:val="28"/>
        </w:rPr>
        <w:t>.,</w:t>
      </w:r>
      <w:r w:rsidRPr="00D7021B" w:rsidR="005933B3">
        <w:rPr>
          <w:sz w:val="28"/>
          <w:szCs w:val="28"/>
        </w:rPr>
        <w:t xml:space="preserve"> </w:t>
      </w:r>
    </w:p>
    <w:p w:rsidR="00B15DFE" w:rsidP="004C3980">
      <w:pPr>
        <w:ind w:firstLine="708"/>
        <w:jc w:val="both"/>
        <w:rPr>
          <w:sz w:val="28"/>
          <w:szCs w:val="28"/>
        </w:rPr>
      </w:pPr>
      <w:r w:rsidRPr="00D7021B">
        <w:rPr>
          <w:sz w:val="28"/>
          <w:szCs w:val="28"/>
        </w:rPr>
        <w:t xml:space="preserve">при секретаре </w:t>
      </w:r>
      <w:r w:rsidR="00763AD6">
        <w:rPr>
          <w:sz w:val="28"/>
          <w:szCs w:val="28"/>
        </w:rPr>
        <w:t>Новокшоновой</w:t>
      </w:r>
      <w:r w:rsidRPr="00D7021B" w:rsidR="005C66FB">
        <w:rPr>
          <w:sz w:val="28"/>
          <w:szCs w:val="28"/>
        </w:rPr>
        <w:t xml:space="preserve"> Т.Н.</w:t>
      </w:r>
      <w:r w:rsidRPr="00D7021B">
        <w:rPr>
          <w:sz w:val="28"/>
          <w:szCs w:val="28"/>
        </w:rPr>
        <w:t>,</w:t>
      </w:r>
      <w:r w:rsidRPr="00D7021B" w:rsidR="000C11DC">
        <w:rPr>
          <w:sz w:val="28"/>
          <w:szCs w:val="28"/>
        </w:rPr>
        <w:t xml:space="preserve"> </w:t>
      </w:r>
    </w:p>
    <w:p w:rsidR="00596A6F" w:rsidP="004C3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представителя истца (ответчика) казенного учреждения Ханты-Мансийского автономного округа – Югры «Советский центр занятости населения» Хмелевой Н.В.,</w:t>
      </w:r>
    </w:p>
    <w:p w:rsidR="00596A6F" w:rsidP="004C3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ответчика (истца) </w:t>
      </w:r>
      <w:r>
        <w:rPr>
          <w:sz w:val="28"/>
          <w:szCs w:val="28"/>
        </w:rPr>
        <w:t>Бедако</w:t>
      </w:r>
      <w:r>
        <w:rPr>
          <w:sz w:val="28"/>
          <w:szCs w:val="28"/>
        </w:rPr>
        <w:t>вой</w:t>
      </w:r>
      <w:r>
        <w:rPr>
          <w:sz w:val="28"/>
          <w:szCs w:val="28"/>
        </w:rPr>
        <w:t xml:space="preserve"> Е.А.,</w:t>
      </w:r>
    </w:p>
    <w:p w:rsidR="00C06F95" w:rsidRPr="00D7021B" w:rsidP="009946CA">
      <w:pPr>
        <w:spacing w:line="23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D7021B">
        <w:rPr>
          <w:sz w:val="28"/>
          <w:szCs w:val="28"/>
        </w:rPr>
        <w:t>р</w:t>
      </w:r>
      <w:r w:rsidRPr="00D7021B" w:rsidR="000A2449">
        <w:rPr>
          <w:sz w:val="28"/>
          <w:szCs w:val="28"/>
        </w:rPr>
        <w:t>ассмотрев в открытом судебном зас</w:t>
      </w:r>
      <w:r w:rsidRPr="00D7021B" w:rsidR="00AB4AD5">
        <w:rPr>
          <w:sz w:val="28"/>
          <w:szCs w:val="28"/>
        </w:rPr>
        <w:t xml:space="preserve">едании гражданское дело по </w:t>
      </w:r>
      <w:r w:rsidR="00ED4968">
        <w:rPr>
          <w:sz w:val="28"/>
          <w:szCs w:val="28"/>
        </w:rPr>
        <w:t>исковому заявлению</w:t>
      </w:r>
      <w:r w:rsidRPr="00D7021B" w:rsidR="00AB4AD5">
        <w:rPr>
          <w:sz w:val="28"/>
          <w:szCs w:val="28"/>
        </w:rPr>
        <w:t xml:space="preserve"> </w:t>
      </w:r>
      <w:r w:rsidR="007D50DF">
        <w:rPr>
          <w:sz w:val="28"/>
          <w:szCs w:val="28"/>
        </w:rPr>
        <w:t>казенного учреждения Ханты-Мансийского автономного округа – Югры «</w:t>
      </w:r>
      <w:r w:rsidR="00551210">
        <w:rPr>
          <w:sz w:val="28"/>
          <w:szCs w:val="28"/>
        </w:rPr>
        <w:t>Советский центр занятости населения</w:t>
      </w:r>
      <w:r w:rsidR="007D50DF">
        <w:rPr>
          <w:sz w:val="28"/>
          <w:szCs w:val="28"/>
        </w:rPr>
        <w:t xml:space="preserve">» к </w:t>
      </w:r>
      <w:r w:rsidR="00763AD6">
        <w:rPr>
          <w:sz w:val="28"/>
          <w:szCs w:val="28"/>
        </w:rPr>
        <w:t>Бедаковой</w:t>
      </w:r>
      <w:r w:rsidR="00763AD6">
        <w:rPr>
          <w:sz w:val="28"/>
          <w:szCs w:val="28"/>
        </w:rPr>
        <w:t xml:space="preserve"> Е</w:t>
      </w:r>
      <w:r w:rsidR="001C240A">
        <w:rPr>
          <w:sz w:val="28"/>
          <w:szCs w:val="28"/>
        </w:rPr>
        <w:t>.</w:t>
      </w:r>
      <w:r w:rsidR="00763AD6">
        <w:rPr>
          <w:sz w:val="28"/>
          <w:szCs w:val="28"/>
        </w:rPr>
        <w:t>А</w:t>
      </w:r>
      <w:r w:rsidR="001C240A">
        <w:rPr>
          <w:sz w:val="28"/>
          <w:szCs w:val="28"/>
        </w:rPr>
        <w:t>.</w:t>
      </w:r>
      <w:r w:rsidR="0094335B">
        <w:rPr>
          <w:sz w:val="28"/>
          <w:szCs w:val="28"/>
        </w:rPr>
        <w:t xml:space="preserve"> </w:t>
      </w:r>
      <w:r w:rsidR="007D50DF">
        <w:rPr>
          <w:sz w:val="28"/>
          <w:szCs w:val="28"/>
        </w:rPr>
        <w:t xml:space="preserve">о взыскании суммы незаконно </w:t>
      </w:r>
      <w:r w:rsidR="00551210">
        <w:rPr>
          <w:sz w:val="28"/>
          <w:szCs w:val="28"/>
        </w:rPr>
        <w:t>полученно</w:t>
      </w:r>
      <w:r w:rsidR="00A210A6">
        <w:rPr>
          <w:sz w:val="28"/>
          <w:szCs w:val="28"/>
        </w:rPr>
        <w:t>го</w:t>
      </w:r>
      <w:r w:rsidR="00551210">
        <w:rPr>
          <w:sz w:val="28"/>
          <w:szCs w:val="28"/>
        </w:rPr>
        <w:t xml:space="preserve"> пособия по безработице</w:t>
      </w:r>
      <w:r w:rsidRPr="00D7021B" w:rsidR="007A5021">
        <w:rPr>
          <w:sz w:val="28"/>
          <w:szCs w:val="28"/>
        </w:rPr>
        <w:t>,</w:t>
      </w:r>
      <w:r w:rsidR="00763AD6">
        <w:rPr>
          <w:sz w:val="28"/>
          <w:szCs w:val="28"/>
        </w:rPr>
        <w:t xml:space="preserve"> а также по встречному исковому заявлению </w:t>
      </w:r>
      <w:r w:rsidR="00763AD6">
        <w:rPr>
          <w:sz w:val="28"/>
          <w:szCs w:val="28"/>
        </w:rPr>
        <w:t>Бедаковой</w:t>
      </w:r>
      <w:r w:rsidR="00763AD6">
        <w:rPr>
          <w:sz w:val="28"/>
          <w:szCs w:val="28"/>
        </w:rPr>
        <w:t xml:space="preserve"> Е</w:t>
      </w:r>
      <w:r w:rsidR="001C240A">
        <w:rPr>
          <w:sz w:val="28"/>
          <w:szCs w:val="28"/>
        </w:rPr>
        <w:t>.</w:t>
      </w:r>
      <w:r w:rsidR="00763AD6">
        <w:rPr>
          <w:sz w:val="28"/>
          <w:szCs w:val="28"/>
        </w:rPr>
        <w:t>А</w:t>
      </w:r>
      <w:r w:rsidR="001C240A">
        <w:rPr>
          <w:sz w:val="28"/>
          <w:szCs w:val="28"/>
        </w:rPr>
        <w:t>.</w:t>
      </w:r>
      <w:r w:rsidR="00763AD6">
        <w:rPr>
          <w:sz w:val="28"/>
          <w:szCs w:val="28"/>
        </w:rPr>
        <w:t xml:space="preserve"> к казенному учреждению Ханты-Мансийского автономного округа – Югры «Советский центр занятости населения» о признании действий казенного учреждения Ханты-Мансийского автономного округа – Югры «Советский центр занятости населения» об удержании денежных средств незаконными, взыскании незаконно удержанных денежных средств, компенсации морального вреда и расходов по</w:t>
      </w:r>
      <w:r w:rsidR="00596A6F">
        <w:rPr>
          <w:sz w:val="28"/>
          <w:szCs w:val="28"/>
        </w:rPr>
        <w:t xml:space="preserve"> уплате государственной пошлины,</w:t>
      </w:r>
    </w:p>
    <w:p w:rsidR="00763AD6" w:rsidP="00763AD6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руководствуясь </w:t>
      </w:r>
      <w:r>
        <w:rPr>
          <w:rFonts w:cs="Times New Roman"/>
          <w:sz w:val="28"/>
          <w:szCs w:val="28"/>
        </w:rPr>
        <w:t>ст.ст</w:t>
      </w:r>
      <w:r>
        <w:rPr>
          <w:rFonts w:cs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194-198, ч. 3 ст. 199 </w:t>
      </w:r>
      <w:r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>
        <w:rPr>
          <w:rFonts w:eastAsia="Times New Roman CYR" w:cs="Times New Roman"/>
          <w:sz w:val="28"/>
          <w:szCs w:val="28"/>
        </w:rPr>
        <w:t xml:space="preserve"> </w:t>
      </w:r>
    </w:p>
    <w:p w:rsidR="00DE6F14" w:rsidP="008376AB">
      <w:pPr>
        <w:jc w:val="center"/>
        <w:rPr>
          <w:rFonts w:cs="Times New Roman"/>
          <w:sz w:val="28"/>
          <w:szCs w:val="28"/>
        </w:rPr>
      </w:pPr>
    </w:p>
    <w:p w:rsidR="00280745" w:rsidRPr="00D7021B" w:rsidP="008376AB">
      <w:pPr>
        <w:jc w:val="center"/>
        <w:rPr>
          <w:rFonts w:cs="Times New Roman"/>
          <w:sz w:val="28"/>
          <w:szCs w:val="28"/>
        </w:rPr>
      </w:pPr>
      <w:r w:rsidRPr="00D7021B">
        <w:rPr>
          <w:rFonts w:cs="Times New Roman"/>
          <w:sz w:val="28"/>
          <w:szCs w:val="28"/>
        </w:rPr>
        <w:t>РЕШИЛ:</w:t>
      </w:r>
    </w:p>
    <w:p w:rsidR="005075A6" w:rsidP="007A5021">
      <w:pPr>
        <w:spacing w:line="230" w:lineRule="auto"/>
        <w:ind w:firstLine="709"/>
        <w:jc w:val="both"/>
        <w:rPr>
          <w:rFonts w:cs="Times New Roman"/>
          <w:sz w:val="28"/>
          <w:szCs w:val="28"/>
        </w:rPr>
      </w:pPr>
    </w:p>
    <w:p w:rsidR="00A45506" w:rsidP="007A5021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 удовлетворении и</w:t>
      </w:r>
      <w:r w:rsidRPr="00C76A89" w:rsidR="00073508">
        <w:rPr>
          <w:rFonts w:cs="Times New Roman"/>
          <w:sz w:val="28"/>
          <w:szCs w:val="28"/>
        </w:rPr>
        <w:t>ск</w:t>
      </w:r>
      <w:r w:rsidRPr="00C76A89" w:rsidR="007A4265">
        <w:rPr>
          <w:rFonts w:cs="Times New Roman"/>
          <w:sz w:val="28"/>
          <w:szCs w:val="28"/>
        </w:rPr>
        <w:t>овы</w:t>
      </w:r>
      <w:r>
        <w:rPr>
          <w:rFonts w:cs="Times New Roman"/>
          <w:sz w:val="28"/>
          <w:szCs w:val="28"/>
        </w:rPr>
        <w:t>х</w:t>
      </w:r>
      <w:r w:rsidRPr="00C76A89" w:rsidR="007A4265">
        <w:rPr>
          <w:rFonts w:cs="Times New Roman"/>
          <w:sz w:val="28"/>
          <w:szCs w:val="28"/>
        </w:rPr>
        <w:t xml:space="preserve"> требовани</w:t>
      </w:r>
      <w:r>
        <w:rPr>
          <w:rFonts w:cs="Times New Roman"/>
          <w:sz w:val="28"/>
          <w:szCs w:val="28"/>
        </w:rPr>
        <w:t>й</w:t>
      </w:r>
      <w:r w:rsidRPr="00C76A89" w:rsidR="00AB4AD5">
        <w:rPr>
          <w:sz w:val="28"/>
          <w:szCs w:val="28"/>
        </w:rPr>
        <w:t xml:space="preserve"> </w:t>
      </w:r>
      <w:r w:rsidRPr="00C76A89" w:rsidR="008376AB">
        <w:rPr>
          <w:sz w:val="28"/>
          <w:szCs w:val="28"/>
        </w:rPr>
        <w:t xml:space="preserve">казенного учреждения Ханты-Мансийского автономного округа – Югры </w:t>
      </w:r>
      <w:r w:rsidRPr="00C76A89" w:rsidR="00551210">
        <w:rPr>
          <w:sz w:val="28"/>
          <w:szCs w:val="28"/>
        </w:rPr>
        <w:t xml:space="preserve">«Советский центр занятости населения» к </w:t>
      </w:r>
      <w:r w:rsidRPr="00C76A89">
        <w:rPr>
          <w:sz w:val="28"/>
          <w:szCs w:val="28"/>
        </w:rPr>
        <w:t>Бедаковой</w:t>
      </w:r>
      <w:r w:rsidRPr="00C76A89">
        <w:rPr>
          <w:sz w:val="28"/>
          <w:szCs w:val="28"/>
        </w:rPr>
        <w:t xml:space="preserve"> Е</w:t>
      </w:r>
      <w:r w:rsidR="001C240A">
        <w:rPr>
          <w:sz w:val="28"/>
          <w:szCs w:val="28"/>
        </w:rPr>
        <w:t>.</w:t>
      </w:r>
      <w:r w:rsidRPr="00C76A89">
        <w:rPr>
          <w:sz w:val="28"/>
          <w:szCs w:val="28"/>
        </w:rPr>
        <w:t>А</w:t>
      </w:r>
      <w:r w:rsidR="001C240A">
        <w:rPr>
          <w:sz w:val="28"/>
          <w:szCs w:val="28"/>
        </w:rPr>
        <w:t>.</w:t>
      </w:r>
      <w:r w:rsidRPr="00C76A89" w:rsidR="005F6054">
        <w:rPr>
          <w:sz w:val="28"/>
          <w:szCs w:val="28"/>
        </w:rPr>
        <w:t xml:space="preserve"> </w:t>
      </w:r>
      <w:r w:rsidRPr="00C76A89" w:rsidR="00DB1D8D">
        <w:rPr>
          <w:sz w:val="28"/>
          <w:szCs w:val="28"/>
        </w:rPr>
        <w:t>о взыскании суммы незаконно полученного пособия по безработице</w:t>
      </w:r>
      <w:r w:rsidRPr="00C76A89" w:rsidR="008376AB">
        <w:rPr>
          <w:sz w:val="28"/>
          <w:szCs w:val="28"/>
        </w:rPr>
        <w:t xml:space="preserve">, </w:t>
      </w:r>
      <w:r w:rsidRPr="00C76A89">
        <w:rPr>
          <w:sz w:val="28"/>
          <w:szCs w:val="28"/>
        </w:rPr>
        <w:t>отказать</w:t>
      </w:r>
      <w:r w:rsidRPr="00C76A89" w:rsidR="008376AB">
        <w:rPr>
          <w:sz w:val="28"/>
          <w:szCs w:val="28"/>
        </w:rPr>
        <w:t>.</w:t>
      </w:r>
    </w:p>
    <w:p w:rsidR="008376AB" w:rsidRPr="00A45506" w:rsidP="00A45506">
      <w:pPr>
        <w:spacing w:line="228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>Исковые требования</w:t>
      </w:r>
      <w:r w:rsidR="00DB1D8D">
        <w:rPr>
          <w:sz w:val="28"/>
          <w:szCs w:val="28"/>
        </w:rPr>
        <w:t xml:space="preserve"> </w:t>
      </w:r>
      <w:r>
        <w:rPr>
          <w:sz w:val="28"/>
          <w:szCs w:val="28"/>
        </w:rPr>
        <w:t>Бедаковой</w:t>
      </w:r>
      <w:r>
        <w:rPr>
          <w:sz w:val="28"/>
          <w:szCs w:val="28"/>
        </w:rPr>
        <w:t xml:space="preserve"> Е</w:t>
      </w:r>
      <w:r w:rsidR="001C240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C240A">
        <w:rPr>
          <w:sz w:val="28"/>
          <w:szCs w:val="28"/>
        </w:rPr>
        <w:t>.</w:t>
      </w:r>
      <w:r>
        <w:rPr>
          <w:sz w:val="28"/>
          <w:szCs w:val="28"/>
        </w:rPr>
        <w:t xml:space="preserve"> к казенному учреждению Ханты-Мансийского автономного округа – Югры «Советский центр занятости населения» о признании действий казенного учреждения Ханты-Мансийского автономного округа – Югры «Советский центр занятости населения» об удержании денежных средств незаконными, взыскании незаконно удержанных денежных средств, компенсации морального вреда и расходов по уплате государственной пошлины, удовлетворить частично.</w:t>
      </w:r>
    </w:p>
    <w:p w:rsidR="00E472D7" w:rsidP="00C76A89">
      <w:pPr>
        <w:spacing w:line="228" w:lineRule="auto"/>
        <w:ind w:firstLine="709"/>
        <w:jc w:val="both"/>
        <w:rPr>
          <w:sz w:val="28"/>
          <w:szCs w:val="28"/>
        </w:rPr>
      </w:pPr>
      <w:r w:rsidRPr="00D7021B">
        <w:rPr>
          <w:sz w:val="28"/>
          <w:szCs w:val="28"/>
        </w:rPr>
        <w:t xml:space="preserve">Взыскать с </w:t>
      </w:r>
      <w:r w:rsidR="00A45506">
        <w:rPr>
          <w:sz w:val="28"/>
          <w:szCs w:val="28"/>
        </w:rPr>
        <w:t xml:space="preserve">казенного учреждения Ханты-Мансийского автономного округа – Югры «Советский центр занятости населения» (ИНН </w:t>
      </w:r>
      <w:r w:rsidR="001C240A">
        <w:rPr>
          <w:sz w:val="28"/>
          <w:szCs w:val="28"/>
        </w:rPr>
        <w:t>*</w:t>
      </w:r>
      <w:r w:rsidR="00A45506">
        <w:rPr>
          <w:sz w:val="28"/>
          <w:szCs w:val="28"/>
        </w:rPr>
        <w:t xml:space="preserve">) </w:t>
      </w:r>
      <w:r w:rsidRPr="00D7021B">
        <w:rPr>
          <w:sz w:val="28"/>
          <w:szCs w:val="28"/>
        </w:rPr>
        <w:t xml:space="preserve">в пользу </w:t>
      </w:r>
      <w:r w:rsidR="00A45506">
        <w:rPr>
          <w:sz w:val="28"/>
          <w:szCs w:val="28"/>
        </w:rPr>
        <w:t>Бедаковой</w:t>
      </w:r>
      <w:r w:rsidR="00A45506">
        <w:rPr>
          <w:sz w:val="28"/>
          <w:szCs w:val="28"/>
        </w:rPr>
        <w:t xml:space="preserve"> Е</w:t>
      </w:r>
      <w:r w:rsidR="001C240A">
        <w:rPr>
          <w:sz w:val="28"/>
          <w:szCs w:val="28"/>
        </w:rPr>
        <w:t>.</w:t>
      </w:r>
      <w:r w:rsidR="00A45506">
        <w:rPr>
          <w:sz w:val="28"/>
          <w:szCs w:val="28"/>
        </w:rPr>
        <w:t>А</w:t>
      </w:r>
      <w:r w:rsidR="001C240A">
        <w:rPr>
          <w:sz w:val="28"/>
          <w:szCs w:val="28"/>
        </w:rPr>
        <w:t>.</w:t>
      </w:r>
      <w:r w:rsidR="00A45506">
        <w:rPr>
          <w:sz w:val="28"/>
          <w:szCs w:val="28"/>
        </w:rPr>
        <w:t xml:space="preserve"> </w:t>
      </w:r>
      <w:r w:rsidR="00C76A89">
        <w:rPr>
          <w:sz w:val="28"/>
          <w:szCs w:val="28"/>
        </w:rPr>
        <w:t>денежные средства в</w:t>
      </w:r>
      <w:r w:rsidR="00D126D9">
        <w:rPr>
          <w:sz w:val="28"/>
          <w:szCs w:val="28"/>
        </w:rPr>
        <w:t xml:space="preserve"> размере </w:t>
      </w:r>
      <w:r w:rsidR="00C76A89">
        <w:rPr>
          <w:sz w:val="28"/>
          <w:szCs w:val="28"/>
        </w:rPr>
        <w:t>1</w:t>
      </w:r>
      <w:r w:rsidR="004B4193">
        <w:rPr>
          <w:sz w:val="28"/>
          <w:szCs w:val="28"/>
        </w:rPr>
        <w:t>2535</w:t>
      </w:r>
      <w:r w:rsidR="00BA3376">
        <w:rPr>
          <w:sz w:val="28"/>
          <w:szCs w:val="28"/>
        </w:rPr>
        <w:t xml:space="preserve"> (</w:t>
      </w:r>
      <w:r w:rsidR="00C76A89">
        <w:rPr>
          <w:sz w:val="28"/>
          <w:szCs w:val="28"/>
        </w:rPr>
        <w:t>двенадцать</w:t>
      </w:r>
      <w:r w:rsidR="004B4193">
        <w:rPr>
          <w:sz w:val="28"/>
          <w:szCs w:val="28"/>
        </w:rPr>
        <w:t xml:space="preserve"> </w:t>
      </w:r>
      <w:r w:rsidR="005F6054">
        <w:rPr>
          <w:sz w:val="28"/>
          <w:szCs w:val="28"/>
        </w:rPr>
        <w:t xml:space="preserve">тысяч </w:t>
      </w:r>
      <w:r w:rsidR="004B4193">
        <w:rPr>
          <w:sz w:val="28"/>
          <w:szCs w:val="28"/>
        </w:rPr>
        <w:t>пятьсот тридцать пять</w:t>
      </w:r>
      <w:r w:rsidR="00BA3376">
        <w:rPr>
          <w:sz w:val="28"/>
          <w:szCs w:val="28"/>
        </w:rPr>
        <w:t>) рубл</w:t>
      </w:r>
      <w:r w:rsidR="005F6054">
        <w:rPr>
          <w:sz w:val="28"/>
          <w:szCs w:val="28"/>
        </w:rPr>
        <w:t>ей</w:t>
      </w:r>
      <w:r w:rsidR="00345719">
        <w:rPr>
          <w:sz w:val="28"/>
          <w:szCs w:val="28"/>
        </w:rPr>
        <w:t xml:space="preserve"> </w:t>
      </w:r>
      <w:r w:rsidR="004B4193">
        <w:rPr>
          <w:sz w:val="28"/>
          <w:szCs w:val="28"/>
        </w:rPr>
        <w:t>54</w:t>
      </w:r>
      <w:r w:rsidR="00BA3376">
        <w:rPr>
          <w:sz w:val="28"/>
          <w:szCs w:val="28"/>
        </w:rPr>
        <w:t xml:space="preserve"> копе</w:t>
      </w:r>
      <w:r w:rsidR="004B4193">
        <w:rPr>
          <w:sz w:val="28"/>
          <w:szCs w:val="28"/>
        </w:rPr>
        <w:t>й</w:t>
      </w:r>
      <w:r w:rsidR="0094335B">
        <w:rPr>
          <w:sz w:val="28"/>
          <w:szCs w:val="28"/>
        </w:rPr>
        <w:t>к</w:t>
      </w:r>
      <w:r w:rsidR="004B4193">
        <w:rPr>
          <w:sz w:val="28"/>
          <w:szCs w:val="28"/>
        </w:rPr>
        <w:t>и</w:t>
      </w:r>
      <w:r w:rsidR="00C76A89">
        <w:rPr>
          <w:sz w:val="28"/>
          <w:szCs w:val="28"/>
        </w:rPr>
        <w:t xml:space="preserve">, а также </w:t>
      </w:r>
      <w:r w:rsidR="004B4193">
        <w:rPr>
          <w:sz w:val="28"/>
          <w:szCs w:val="28"/>
        </w:rPr>
        <w:t xml:space="preserve">расходы по уплате </w:t>
      </w:r>
      <w:r w:rsidRPr="00E472D7">
        <w:rPr>
          <w:sz w:val="28"/>
          <w:szCs w:val="28"/>
        </w:rPr>
        <w:t>государственн</w:t>
      </w:r>
      <w:r w:rsidR="004B4193">
        <w:rPr>
          <w:sz w:val="28"/>
          <w:szCs w:val="28"/>
        </w:rPr>
        <w:t>ой</w:t>
      </w:r>
      <w:r w:rsidRPr="00E472D7">
        <w:rPr>
          <w:sz w:val="28"/>
          <w:szCs w:val="28"/>
        </w:rPr>
        <w:t xml:space="preserve"> пошлин</w:t>
      </w:r>
      <w:r w:rsidR="004B4193">
        <w:rPr>
          <w:sz w:val="28"/>
          <w:szCs w:val="28"/>
        </w:rPr>
        <w:t>ы</w:t>
      </w:r>
      <w:r w:rsidRPr="00E472D7">
        <w:rPr>
          <w:sz w:val="28"/>
          <w:szCs w:val="28"/>
        </w:rPr>
        <w:t xml:space="preserve"> в размере</w:t>
      </w:r>
      <w:r w:rsidR="00551210">
        <w:rPr>
          <w:sz w:val="28"/>
          <w:szCs w:val="28"/>
        </w:rPr>
        <w:t xml:space="preserve"> </w:t>
      </w:r>
      <w:r w:rsidR="004B4193">
        <w:rPr>
          <w:sz w:val="28"/>
          <w:szCs w:val="28"/>
        </w:rPr>
        <w:t>3</w:t>
      </w:r>
      <w:r w:rsidR="006D14F4">
        <w:rPr>
          <w:sz w:val="28"/>
          <w:szCs w:val="28"/>
        </w:rPr>
        <w:t>00</w:t>
      </w:r>
      <w:r w:rsidR="00674028">
        <w:rPr>
          <w:sz w:val="28"/>
          <w:szCs w:val="28"/>
        </w:rPr>
        <w:t xml:space="preserve"> (</w:t>
      </w:r>
      <w:r w:rsidR="004B4193">
        <w:rPr>
          <w:sz w:val="28"/>
          <w:szCs w:val="28"/>
        </w:rPr>
        <w:t>триста</w:t>
      </w:r>
      <w:r w:rsidR="00551210">
        <w:rPr>
          <w:sz w:val="28"/>
          <w:szCs w:val="28"/>
        </w:rPr>
        <w:t>) руб</w:t>
      </w:r>
      <w:r w:rsidR="006D14F4">
        <w:rPr>
          <w:sz w:val="28"/>
          <w:szCs w:val="28"/>
        </w:rPr>
        <w:t>лей</w:t>
      </w:r>
      <w:r w:rsidR="00551210">
        <w:rPr>
          <w:sz w:val="28"/>
          <w:szCs w:val="28"/>
        </w:rPr>
        <w:t xml:space="preserve"> </w:t>
      </w:r>
      <w:r w:rsidR="006D14F4">
        <w:rPr>
          <w:sz w:val="28"/>
          <w:szCs w:val="28"/>
        </w:rPr>
        <w:t>00</w:t>
      </w:r>
      <w:r w:rsidR="00551210">
        <w:rPr>
          <w:sz w:val="28"/>
          <w:szCs w:val="28"/>
        </w:rPr>
        <w:t xml:space="preserve"> коп</w:t>
      </w:r>
      <w:r>
        <w:rPr>
          <w:sz w:val="28"/>
          <w:szCs w:val="28"/>
        </w:rPr>
        <w:t>е</w:t>
      </w:r>
      <w:r w:rsidR="00674028">
        <w:rPr>
          <w:sz w:val="28"/>
          <w:szCs w:val="28"/>
        </w:rPr>
        <w:t>ек</w:t>
      </w:r>
      <w:r>
        <w:rPr>
          <w:sz w:val="28"/>
          <w:szCs w:val="28"/>
        </w:rPr>
        <w:t>.</w:t>
      </w:r>
    </w:p>
    <w:p w:rsidR="004B4193" w:rsidP="005642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остальной части исковых требований</w:t>
      </w:r>
      <w:r w:rsidRPr="005642E2">
        <w:rPr>
          <w:sz w:val="28"/>
          <w:szCs w:val="28"/>
        </w:rPr>
        <w:t xml:space="preserve"> </w:t>
      </w:r>
      <w:r>
        <w:rPr>
          <w:sz w:val="28"/>
          <w:szCs w:val="28"/>
        </w:rPr>
        <w:t>Бедаковой</w:t>
      </w:r>
      <w:r>
        <w:rPr>
          <w:sz w:val="28"/>
          <w:szCs w:val="28"/>
        </w:rPr>
        <w:t xml:space="preserve"> Е</w:t>
      </w:r>
      <w:r w:rsidR="001C240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C240A">
        <w:rPr>
          <w:sz w:val="28"/>
          <w:szCs w:val="28"/>
        </w:rPr>
        <w:t>.</w:t>
      </w:r>
      <w:r>
        <w:rPr>
          <w:sz w:val="28"/>
          <w:szCs w:val="28"/>
        </w:rPr>
        <w:t xml:space="preserve">, отказать. </w:t>
      </w:r>
    </w:p>
    <w:p w:rsidR="00C76A89" w:rsidP="00C76A89">
      <w:pPr>
        <w:ind w:firstLine="567"/>
        <w:jc w:val="both"/>
        <w:rPr>
          <w:rFonts w:eastAsia="Times New Roman CYR" w:cs="Times New Roman"/>
          <w:sz w:val="28"/>
          <w:szCs w:val="28"/>
          <w:lang w:val="x-none"/>
        </w:rPr>
      </w:pPr>
      <w:r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>
        <w:rPr>
          <w:rFonts w:cs="Times New Roman"/>
          <w:sz w:val="28"/>
          <w:szCs w:val="28"/>
          <w:lang w:val="x-none"/>
        </w:rPr>
        <w:t>лицам, участвующим в деле</w:t>
      </w:r>
      <w:r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C76A89" w:rsidRPr="00C76A89" w:rsidP="00C76A89">
      <w:pPr>
        <w:ind w:firstLine="567"/>
        <w:jc w:val="both"/>
        <w:rPr>
          <w:rFonts w:eastAsia="Times New Roman CYR" w:cs="Times New Roman"/>
          <w:sz w:val="28"/>
          <w:szCs w:val="28"/>
          <w:lang w:val="x-none"/>
        </w:rPr>
      </w:pPr>
      <w:r w:rsidRPr="00F7330A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763AD6" w:rsidP="005642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может быть обжаловано в апелляционном порядке в Советский районный суд Ханты-Мансийского автономного округа – Югры через мирового судью судебного участка № 2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763AD6" w:rsidP="005642E2">
      <w:pPr>
        <w:widowControl w:val="0"/>
        <w:ind w:firstLine="567"/>
        <w:jc w:val="both"/>
        <w:rPr>
          <w:sz w:val="16"/>
          <w:szCs w:val="16"/>
          <w:lang w:eastAsia="ru-RU"/>
        </w:rPr>
      </w:pPr>
    </w:p>
    <w:p w:rsidR="00763AD6" w:rsidP="00763AD6">
      <w:pPr>
        <w:widowControl w:val="0"/>
        <w:jc w:val="both"/>
        <w:rPr>
          <w:sz w:val="28"/>
          <w:szCs w:val="28"/>
          <w:lang w:eastAsia="ru-RU"/>
        </w:rPr>
      </w:pPr>
    </w:p>
    <w:p w:rsidR="005075A6" w:rsidP="005075A6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Мировой судья </w:t>
      </w:r>
    </w:p>
    <w:p w:rsidR="005075A6" w:rsidP="005075A6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судебного участка №2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А.В. Воробьева</w:t>
      </w:r>
    </w:p>
    <w:p w:rsidR="001C240A" w:rsidP="005075A6">
      <w:pPr>
        <w:widowControl w:val="0"/>
        <w:jc w:val="both"/>
        <w:rPr>
          <w:sz w:val="28"/>
          <w:szCs w:val="28"/>
          <w:lang w:eastAsia="ru-RU"/>
        </w:rPr>
      </w:pPr>
    </w:p>
    <w:p w:rsidR="001C240A" w:rsidP="005075A6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Согласовано</w:t>
      </w:r>
    </w:p>
    <w:p w:rsidR="005075A6" w:rsidP="00763AD6">
      <w:pPr>
        <w:widowControl w:val="0"/>
        <w:jc w:val="both"/>
        <w:rPr>
          <w:sz w:val="28"/>
          <w:szCs w:val="28"/>
          <w:lang w:eastAsia="ru-RU"/>
        </w:rPr>
      </w:pPr>
    </w:p>
    <w:p w:rsidR="00763AD6" w:rsidP="00763AD6">
      <w:pPr>
        <w:tabs>
          <w:tab w:val="left" w:pos="709"/>
        </w:tabs>
        <w:rPr>
          <w:sz w:val="28"/>
          <w:szCs w:val="28"/>
        </w:rPr>
      </w:pPr>
    </w:p>
    <w:p w:rsidR="005F7523" w:rsidRPr="00D7021B" w:rsidP="00763AD6">
      <w:pPr>
        <w:ind w:firstLine="700"/>
        <w:jc w:val="both"/>
        <w:rPr>
          <w:sz w:val="28"/>
          <w:szCs w:val="28"/>
        </w:rPr>
      </w:pPr>
    </w:p>
    <w:sectPr w:rsidSect="00050C0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4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3447"/>
    <w:rsid w:val="00005819"/>
    <w:rsid w:val="000129B3"/>
    <w:rsid w:val="000143C0"/>
    <w:rsid w:val="000171C4"/>
    <w:rsid w:val="0002184C"/>
    <w:rsid w:val="000246FE"/>
    <w:rsid w:val="00025EC9"/>
    <w:rsid w:val="00031B26"/>
    <w:rsid w:val="00034350"/>
    <w:rsid w:val="00036035"/>
    <w:rsid w:val="0004495F"/>
    <w:rsid w:val="00047BCE"/>
    <w:rsid w:val="00047D95"/>
    <w:rsid w:val="00050C08"/>
    <w:rsid w:val="00062E65"/>
    <w:rsid w:val="000706D5"/>
    <w:rsid w:val="00073508"/>
    <w:rsid w:val="0007432C"/>
    <w:rsid w:val="00092EB1"/>
    <w:rsid w:val="000937DF"/>
    <w:rsid w:val="00093E02"/>
    <w:rsid w:val="000A2449"/>
    <w:rsid w:val="000A71D1"/>
    <w:rsid w:val="000B50D1"/>
    <w:rsid w:val="000C11DC"/>
    <w:rsid w:val="000D0E04"/>
    <w:rsid w:val="000E1975"/>
    <w:rsid w:val="000E3D44"/>
    <w:rsid w:val="000F5EB4"/>
    <w:rsid w:val="001218C8"/>
    <w:rsid w:val="0012488C"/>
    <w:rsid w:val="001259F5"/>
    <w:rsid w:val="00125C09"/>
    <w:rsid w:val="00134B30"/>
    <w:rsid w:val="00134E70"/>
    <w:rsid w:val="00136C8C"/>
    <w:rsid w:val="00150F97"/>
    <w:rsid w:val="00152647"/>
    <w:rsid w:val="00161777"/>
    <w:rsid w:val="001678CB"/>
    <w:rsid w:val="00174C18"/>
    <w:rsid w:val="0018377D"/>
    <w:rsid w:val="00187EFD"/>
    <w:rsid w:val="001A0511"/>
    <w:rsid w:val="001B07A6"/>
    <w:rsid w:val="001C240A"/>
    <w:rsid w:val="001E04CF"/>
    <w:rsid w:val="001E13C9"/>
    <w:rsid w:val="001E71DA"/>
    <w:rsid w:val="001E7EEB"/>
    <w:rsid w:val="001F1953"/>
    <w:rsid w:val="001F426B"/>
    <w:rsid w:val="0020685E"/>
    <w:rsid w:val="00206B9F"/>
    <w:rsid w:val="00207DBF"/>
    <w:rsid w:val="00214C61"/>
    <w:rsid w:val="002150DE"/>
    <w:rsid w:val="00217A3D"/>
    <w:rsid w:val="00231FBA"/>
    <w:rsid w:val="002357EA"/>
    <w:rsid w:val="002374CC"/>
    <w:rsid w:val="00262904"/>
    <w:rsid w:val="002651F3"/>
    <w:rsid w:val="002708D7"/>
    <w:rsid w:val="00270B61"/>
    <w:rsid w:val="00280745"/>
    <w:rsid w:val="00280B4C"/>
    <w:rsid w:val="0028310C"/>
    <w:rsid w:val="002C69D1"/>
    <w:rsid w:val="002D0137"/>
    <w:rsid w:val="002E1C7D"/>
    <w:rsid w:val="002E3C96"/>
    <w:rsid w:val="00304614"/>
    <w:rsid w:val="00312CFE"/>
    <w:rsid w:val="0031721F"/>
    <w:rsid w:val="00321060"/>
    <w:rsid w:val="0032470E"/>
    <w:rsid w:val="00342D75"/>
    <w:rsid w:val="00345719"/>
    <w:rsid w:val="003543BB"/>
    <w:rsid w:val="00355693"/>
    <w:rsid w:val="00361011"/>
    <w:rsid w:val="003739E9"/>
    <w:rsid w:val="00374AF3"/>
    <w:rsid w:val="00383352"/>
    <w:rsid w:val="003922A9"/>
    <w:rsid w:val="003A4303"/>
    <w:rsid w:val="003A4CCF"/>
    <w:rsid w:val="003B4866"/>
    <w:rsid w:val="003B5F75"/>
    <w:rsid w:val="003B62E8"/>
    <w:rsid w:val="003C661F"/>
    <w:rsid w:val="003D2691"/>
    <w:rsid w:val="003D5D61"/>
    <w:rsid w:val="003E4A0B"/>
    <w:rsid w:val="003F244A"/>
    <w:rsid w:val="003F5169"/>
    <w:rsid w:val="003F59CC"/>
    <w:rsid w:val="004015F2"/>
    <w:rsid w:val="00406E25"/>
    <w:rsid w:val="004106AD"/>
    <w:rsid w:val="0043571D"/>
    <w:rsid w:val="00453325"/>
    <w:rsid w:val="0046436A"/>
    <w:rsid w:val="00467B82"/>
    <w:rsid w:val="00467CF4"/>
    <w:rsid w:val="00487229"/>
    <w:rsid w:val="0049283F"/>
    <w:rsid w:val="00495EC0"/>
    <w:rsid w:val="004A5D19"/>
    <w:rsid w:val="004B1760"/>
    <w:rsid w:val="004B27A0"/>
    <w:rsid w:val="004B4193"/>
    <w:rsid w:val="004C3980"/>
    <w:rsid w:val="004D2F14"/>
    <w:rsid w:val="004D36CC"/>
    <w:rsid w:val="004E0091"/>
    <w:rsid w:val="004E2790"/>
    <w:rsid w:val="004E52C4"/>
    <w:rsid w:val="005075A6"/>
    <w:rsid w:val="00507CB5"/>
    <w:rsid w:val="00532022"/>
    <w:rsid w:val="00537CB6"/>
    <w:rsid w:val="00551210"/>
    <w:rsid w:val="0055156A"/>
    <w:rsid w:val="00552A81"/>
    <w:rsid w:val="00553ACF"/>
    <w:rsid w:val="005642E2"/>
    <w:rsid w:val="00564E79"/>
    <w:rsid w:val="0057023F"/>
    <w:rsid w:val="00570CC0"/>
    <w:rsid w:val="00583245"/>
    <w:rsid w:val="00586002"/>
    <w:rsid w:val="005933B3"/>
    <w:rsid w:val="00596A6F"/>
    <w:rsid w:val="005A4F1B"/>
    <w:rsid w:val="005C66FB"/>
    <w:rsid w:val="005E2E52"/>
    <w:rsid w:val="005E3840"/>
    <w:rsid w:val="005F09AD"/>
    <w:rsid w:val="005F6054"/>
    <w:rsid w:val="005F62F4"/>
    <w:rsid w:val="005F7523"/>
    <w:rsid w:val="006000D9"/>
    <w:rsid w:val="00600793"/>
    <w:rsid w:val="00605BFA"/>
    <w:rsid w:val="00615466"/>
    <w:rsid w:val="00624F55"/>
    <w:rsid w:val="006256C6"/>
    <w:rsid w:val="0062775D"/>
    <w:rsid w:val="00641CB1"/>
    <w:rsid w:val="00651A72"/>
    <w:rsid w:val="006643EF"/>
    <w:rsid w:val="00664713"/>
    <w:rsid w:val="00674028"/>
    <w:rsid w:val="00683381"/>
    <w:rsid w:val="00693D2D"/>
    <w:rsid w:val="006A22A7"/>
    <w:rsid w:val="006A3F4F"/>
    <w:rsid w:val="006A7286"/>
    <w:rsid w:val="006C17BC"/>
    <w:rsid w:val="006C180A"/>
    <w:rsid w:val="006C35E7"/>
    <w:rsid w:val="006D14F4"/>
    <w:rsid w:val="006D3B71"/>
    <w:rsid w:val="006F5828"/>
    <w:rsid w:val="006F5CA6"/>
    <w:rsid w:val="00711C59"/>
    <w:rsid w:val="007124B8"/>
    <w:rsid w:val="00715775"/>
    <w:rsid w:val="007407F0"/>
    <w:rsid w:val="00751A1D"/>
    <w:rsid w:val="007537AD"/>
    <w:rsid w:val="00763AD6"/>
    <w:rsid w:val="00775479"/>
    <w:rsid w:val="00784124"/>
    <w:rsid w:val="00793D4E"/>
    <w:rsid w:val="007976D9"/>
    <w:rsid w:val="007A4265"/>
    <w:rsid w:val="007A4B4C"/>
    <w:rsid w:val="007A5021"/>
    <w:rsid w:val="007D080F"/>
    <w:rsid w:val="007D50DF"/>
    <w:rsid w:val="007F418D"/>
    <w:rsid w:val="00813FE8"/>
    <w:rsid w:val="00834B5A"/>
    <w:rsid w:val="00835DB2"/>
    <w:rsid w:val="008376AB"/>
    <w:rsid w:val="00837EF5"/>
    <w:rsid w:val="0084623C"/>
    <w:rsid w:val="008478A7"/>
    <w:rsid w:val="0085413B"/>
    <w:rsid w:val="00862482"/>
    <w:rsid w:val="0087396F"/>
    <w:rsid w:val="00877C76"/>
    <w:rsid w:val="00881706"/>
    <w:rsid w:val="00881E12"/>
    <w:rsid w:val="0088298A"/>
    <w:rsid w:val="008912F8"/>
    <w:rsid w:val="00892AF1"/>
    <w:rsid w:val="008A4D82"/>
    <w:rsid w:val="008B2C0F"/>
    <w:rsid w:val="008E0E01"/>
    <w:rsid w:val="008E388E"/>
    <w:rsid w:val="008F4083"/>
    <w:rsid w:val="00904E14"/>
    <w:rsid w:val="009158A1"/>
    <w:rsid w:val="0092018D"/>
    <w:rsid w:val="0092024C"/>
    <w:rsid w:val="00920947"/>
    <w:rsid w:val="009225EB"/>
    <w:rsid w:val="00926344"/>
    <w:rsid w:val="009308AB"/>
    <w:rsid w:val="0094335B"/>
    <w:rsid w:val="00962BCD"/>
    <w:rsid w:val="0097004D"/>
    <w:rsid w:val="00985547"/>
    <w:rsid w:val="009946CA"/>
    <w:rsid w:val="009A16E2"/>
    <w:rsid w:val="009B0A3C"/>
    <w:rsid w:val="009B7CA9"/>
    <w:rsid w:val="009F24A1"/>
    <w:rsid w:val="00A05666"/>
    <w:rsid w:val="00A210A6"/>
    <w:rsid w:val="00A217ED"/>
    <w:rsid w:val="00A323F5"/>
    <w:rsid w:val="00A3345E"/>
    <w:rsid w:val="00A33B26"/>
    <w:rsid w:val="00A35C43"/>
    <w:rsid w:val="00A45506"/>
    <w:rsid w:val="00A54F1D"/>
    <w:rsid w:val="00A55D72"/>
    <w:rsid w:val="00A67906"/>
    <w:rsid w:val="00A70361"/>
    <w:rsid w:val="00A749F7"/>
    <w:rsid w:val="00A81423"/>
    <w:rsid w:val="00A82552"/>
    <w:rsid w:val="00A95DB1"/>
    <w:rsid w:val="00AA4AAA"/>
    <w:rsid w:val="00AB4AD5"/>
    <w:rsid w:val="00AC0F7E"/>
    <w:rsid w:val="00AC766D"/>
    <w:rsid w:val="00AD5647"/>
    <w:rsid w:val="00AE5BBB"/>
    <w:rsid w:val="00AF0A28"/>
    <w:rsid w:val="00B00260"/>
    <w:rsid w:val="00B073D9"/>
    <w:rsid w:val="00B13A49"/>
    <w:rsid w:val="00B15223"/>
    <w:rsid w:val="00B15DFE"/>
    <w:rsid w:val="00B37A33"/>
    <w:rsid w:val="00B40333"/>
    <w:rsid w:val="00B4579D"/>
    <w:rsid w:val="00B76425"/>
    <w:rsid w:val="00B773E9"/>
    <w:rsid w:val="00B813BD"/>
    <w:rsid w:val="00BA3376"/>
    <w:rsid w:val="00BA6342"/>
    <w:rsid w:val="00BC62B2"/>
    <w:rsid w:val="00BC6EA0"/>
    <w:rsid w:val="00BF082E"/>
    <w:rsid w:val="00BF4479"/>
    <w:rsid w:val="00C00E39"/>
    <w:rsid w:val="00C05ABA"/>
    <w:rsid w:val="00C06F95"/>
    <w:rsid w:val="00C21CB7"/>
    <w:rsid w:val="00C24EE7"/>
    <w:rsid w:val="00C27B5E"/>
    <w:rsid w:val="00C42B94"/>
    <w:rsid w:val="00C47C0E"/>
    <w:rsid w:val="00C576F8"/>
    <w:rsid w:val="00C76A89"/>
    <w:rsid w:val="00C857E1"/>
    <w:rsid w:val="00CA10EF"/>
    <w:rsid w:val="00CA57BF"/>
    <w:rsid w:val="00CA610A"/>
    <w:rsid w:val="00CE14BD"/>
    <w:rsid w:val="00CF341E"/>
    <w:rsid w:val="00CF6574"/>
    <w:rsid w:val="00D04161"/>
    <w:rsid w:val="00D04E43"/>
    <w:rsid w:val="00D056D8"/>
    <w:rsid w:val="00D126D9"/>
    <w:rsid w:val="00D13D28"/>
    <w:rsid w:val="00D16CD9"/>
    <w:rsid w:val="00D24DBF"/>
    <w:rsid w:val="00D304B8"/>
    <w:rsid w:val="00D470F9"/>
    <w:rsid w:val="00D54102"/>
    <w:rsid w:val="00D54952"/>
    <w:rsid w:val="00D5715F"/>
    <w:rsid w:val="00D63F1F"/>
    <w:rsid w:val="00D646EE"/>
    <w:rsid w:val="00D7021B"/>
    <w:rsid w:val="00D929AB"/>
    <w:rsid w:val="00D96FDC"/>
    <w:rsid w:val="00DB1D8D"/>
    <w:rsid w:val="00DB5C54"/>
    <w:rsid w:val="00DD30D0"/>
    <w:rsid w:val="00DD5F02"/>
    <w:rsid w:val="00DE6736"/>
    <w:rsid w:val="00DE6F14"/>
    <w:rsid w:val="00DF22B2"/>
    <w:rsid w:val="00DF34A3"/>
    <w:rsid w:val="00E02726"/>
    <w:rsid w:val="00E14D69"/>
    <w:rsid w:val="00E2031C"/>
    <w:rsid w:val="00E22AB3"/>
    <w:rsid w:val="00E30536"/>
    <w:rsid w:val="00E472D7"/>
    <w:rsid w:val="00E53A39"/>
    <w:rsid w:val="00E54EC4"/>
    <w:rsid w:val="00E60C9B"/>
    <w:rsid w:val="00E80D79"/>
    <w:rsid w:val="00E902EC"/>
    <w:rsid w:val="00EB26B7"/>
    <w:rsid w:val="00ED1BC1"/>
    <w:rsid w:val="00ED4968"/>
    <w:rsid w:val="00ED6ACD"/>
    <w:rsid w:val="00EF0351"/>
    <w:rsid w:val="00EF11E0"/>
    <w:rsid w:val="00F00C6F"/>
    <w:rsid w:val="00F01789"/>
    <w:rsid w:val="00F04606"/>
    <w:rsid w:val="00F04E7C"/>
    <w:rsid w:val="00F43448"/>
    <w:rsid w:val="00F44C3E"/>
    <w:rsid w:val="00F50F23"/>
    <w:rsid w:val="00F5199E"/>
    <w:rsid w:val="00F52417"/>
    <w:rsid w:val="00F70921"/>
    <w:rsid w:val="00F7330A"/>
    <w:rsid w:val="00F777C7"/>
    <w:rsid w:val="00F8519A"/>
    <w:rsid w:val="00F92F0A"/>
    <w:rsid w:val="00FB41AF"/>
    <w:rsid w:val="00FD01AC"/>
    <w:rsid w:val="00FD2F34"/>
    <w:rsid w:val="00FD56DB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8E4D72C-67EA-4663-8A52-8345E1EF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25C4D-B1BD-4A76-8B4F-38278212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